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924"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3969"/>
        <w:gridCol w:w="3828"/>
      </w:tblGrid>
      <w:tr w:rsidR="004B5433" w:rsidRPr="003E01DC" w:rsidTr="00C30FB7">
        <w:tc>
          <w:tcPr>
            <w:tcW w:w="2127" w:type="dxa"/>
          </w:tcPr>
          <w:p w:rsidR="004B5433" w:rsidRPr="003E01DC" w:rsidRDefault="004B5433" w:rsidP="001A508F">
            <w:pPr>
              <w:rPr>
                <w:rFonts w:ascii="Lato" w:hAnsi="Lato"/>
                <w:sz w:val="24"/>
                <w:szCs w:val="24"/>
              </w:rPr>
            </w:pPr>
          </w:p>
        </w:tc>
        <w:tc>
          <w:tcPr>
            <w:tcW w:w="3969" w:type="dxa"/>
          </w:tcPr>
          <w:p w:rsidR="004B5433" w:rsidRPr="003E01DC" w:rsidRDefault="004B5433" w:rsidP="001A508F">
            <w:pPr>
              <w:rPr>
                <w:rFonts w:ascii="Lato" w:hAnsi="Lato"/>
                <w:sz w:val="24"/>
                <w:szCs w:val="24"/>
              </w:rPr>
            </w:pPr>
          </w:p>
        </w:tc>
        <w:tc>
          <w:tcPr>
            <w:tcW w:w="3828" w:type="dxa"/>
          </w:tcPr>
          <w:p w:rsidR="004B5433" w:rsidRPr="003E01DC" w:rsidRDefault="004B5433" w:rsidP="001A508F">
            <w:pPr>
              <w:rPr>
                <w:rFonts w:ascii="Lato" w:hAnsi="Lato"/>
                <w:sz w:val="24"/>
                <w:szCs w:val="24"/>
              </w:rPr>
            </w:pPr>
          </w:p>
        </w:tc>
      </w:tr>
      <w:tr w:rsidR="003E01DC" w:rsidRPr="003E01DC" w:rsidTr="00C30FB7">
        <w:trPr>
          <w:trHeight w:val="4320"/>
        </w:trPr>
        <w:tc>
          <w:tcPr>
            <w:tcW w:w="2127" w:type="dxa"/>
          </w:tcPr>
          <w:p w:rsidR="003E01DC" w:rsidRPr="003E01DC" w:rsidRDefault="003E01DC" w:rsidP="001A508F">
            <w:pPr>
              <w:rPr>
                <w:rFonts w:ascii="Lato" w:hAnsi="Lato"/>
                <w:sz w:val="24"/>
                <w:szCs w:val="24"/>
              </w:rPr>
            </w:pPr>
            <w:r w:rsidRPr="003E01DC">
              <w:rPr>
                <w:rFonts w:ascii="Lato" w:hAnsi="Lato"/>
                <w:sz w:val="24"/>
                <w:szCs w:val="24"/>
              </w:rPr>
              <w:t>Introduction</w:t>
            </w:r>
          </w:p>
          <w:p w:rsidR="003E01DC" w:rsidRPr="003E01DC" w:rsidRDefault="003E01DC" w:rsidP="001A508F">
            <w:pPr>
              <w:rPr>
                <w:rFonts w:ascii="Lato" w:hAnsi="Lato"/>
                <w:sz w:val="24"/>
                <w:szCs w:val="24"/>
              </w:rPr>
            </w:pPr>
            <w:r w:rsidRPr="003E01DC">
              <w:rPr>
                <w:rFonts w:ascii="Lato" w:hAnsi="Lato"/>
                <w:noProof/>
                <w:sz w:val="24"/>
                <w:szCs w:val="24"/>
                <w:lang w:eastAsia="en-GB"/>
              </w:rPr>
              <w:drawing>
                <wp:inline distT="0" distB="0" distL="0" distR="0" wp14:anchorId="526FCA22" wp14:editId="25AA516C">
                  <wp:extent cx="965800" cy="724350"/>
                  <wp:effectExtent l="0" t="0" r="635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cedwards\Documents\Resources\Christmas\Gold Frankincense and Myrrh\New folder\07_FB_FN_Christmas_1024.jpg"/>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965800" cy="724350"/>
                          </a:xfrm>
                          <a:prstGeom prst="rect">
                            <a:avLst/>
                          </a:prstGeom>
                          <a:noFill/>
                          <a:ln>
                            <a:noFill/>
                          </a:ln>
                        </pic:spPr>
                      </pic:pic>
                    </a:graphicData>
                  </a:graphic>
                </wp:inline>
              </w:drawing>
            </w:r>
          </w:p>
        </w:tc>
        <w:tc>
          <w:tcPr>
            <w:tcW w:w="7797" w:type="dxa"/>
            <w:gridSpan w:val="2"/>
          </w:tcPr>
          <w:p w:rsidR="003E01DC" w:rsidRPr="003E01DC" w:rsidRDefault="003E01DC" w:rsidP="003E01DC">
            <w:pPr>
              <w:pStyle w:val="first-line-none"/>
              <w:rPr>
                <w:rFonts w:ascii="Lato" w:hAnsi="Lato"/>
              </w:rPr>
            </w:pPr>
            <w:r w:rsidRPr="003E01DC">
              <w:rPr>
                <w:rFonts w:ascii="Lato" w:hAnsi="Lato"/>
              </w:rPr>
              <w:t xml:space="preserve">There were shepherds camping in the neighbourhood, watching over their sheep. Suddenly, God’s angel stood among them and God’s glory blazed around them. They were terrified. The angel said, “Don’t be afraid. </w:t>
            </w:r>
            <w:proofErr w:type="gramStart"/>
            <w:r w:rsidRPr="003E01DC">
              <w:rPr>
                <w:rFonts w:ascii="Lato" w:hAnsi="Lato"/>
              </w:rPr>
              <w:t>I’m</w:t>
            </w:r>
            <w:proofErr w:type="gramEnd"/>
            <w:r w:rsidRPr="003E01DC">
              <w:rPr>
                <w:rFonts w:ascii="Lato" w:hAnsi="Lato"/>
              </w:rPr>
              <w:t xml:space="preserve"> here to announce a great and joyful event that is meant for the whole world: A Saviour has just been born in Bethlehem, a Saviour who is God and King. This is what you’re to look for: a baby wrapped in a blanket and lying in a manger.”</w:t>
            </w:r>
            <w:r>
              <w:rPr>
                <w:rFonts w:ascii="Lato" w:hAnsi="Lato"/>
              </w:rPr>
              <w:t xml:space="preserve"> </w:t>
            </w:r>
            <w:r w:rsidRPr="003E01DC">
              <w:rPr>
                <w:rFonts w:ascii="Lato" w:hAnsi="Lato"/>
              </w:rPr>
              <w:t>At once the angel was joined by a huge angelic choir singing God’s praises:</w:t>
            </w:r>
            <w:r>
              <w:rPr>
                <w:rFonts w:ascii="Lato" w:hAnsi="Lato"/>
              </w:rPr>
              <w:t xml:space="preserve"> </w:t>
            </w:r>
            <w:r w:rsidRPr="003E01DC">
              <w:rPr>
                <w:rFonts w:ascii="Lato" w:hAnsi="Lato"/>
              </w:rPr>
              <w:t>“Glory to God in the heavenly heights</w:t>
            </w:r>
            <w:proofErr w:type="gramStart"/>
            <w:r w:rsidRPr="003E01DC">
              <w:rPr>
                <w:rFonts w:ascii="Lato" w:hAnsi="Lato"/>
              </w:rPr>
              <w:t>,</w:t>
            </w:r>
            <w:proofErr w:type="gramEnd"/>
            <w:r w:rsidRPr="003E01DC">
              <w:rPr>
                <w:rFonts w:ascii="Lato" w:hAnsi="Lato"/>
              </w:rPr>
              <w:br/>
              <w:t>Peace to all men and women on earth who please him.” Luke 2: 8-14</w:t>
            </w:r>
            <w:r>
              <w:rPr>
                <w:rFonts w:ascii="Lato" w:hAnsi="Lato"/>
              </w:rPr>
              <w:t xml:space="preserve">. </w:t>
            </w:r>
            <w:r w:rsidRPr="003E01DC">
              <w:rPr>
                <w:rFonts w:ascii="Lato" w:hAnsi="Lato"/>
              </w:rPr>
              <w:t>Very ordinary people were the first to hear the news that God had kept his promise and sent a saviour for the whole world. No surprise then that straight away the shepherds ran down into the city to find the baby Jesus.</w:t>
            </w:r>
          </w:p>
        </w:tc>
      </w:tr>
      <w:tr w:rsidR="003E01DC" w:rsidRPr="003E01DC" w:rsidTr="00C30FB7">
        <w:tc>
          <w:tcPr>
            <w:tcW w:w="2127" w:type="dxa"/>
          </w:tcPr>
          <w:p w:rsidR="003E01DC" w:rsidRPr="003E01DC" w:rsidRDefault="003E01DC" w:rsidP="001A508F">
            <w:pPr>
              <w:rPr>
                <w:rFonts w:ascii="Lato" w:hAnsi="Lato"/>
                <w:sz w:val="24"/>
                <w:szCs w:val="24"/>
              </w:rPr>
            </w:pPr>
          </w:p>
        </w:tc>
        <w:tc>
          <w:tcPr>
            <w:tcW w:w="3969" w:type="dxa"/>
          </w:tcPr>
          <w:p w:rsidR="003E01DC" w:rsidRPr="003E01DC" w:rsidRDefault="003E01DC" w:rsidP="001A508F">
            <w:pPr>
              <w:rPr>
                <w:rFonts w:ascii="Lato" w:hAnsi="Lato"/>
                <w:sz w:val="24"/>
                <w:szCs w:val="24"/>
              </w:rPr>
            </w:pPr>
          </w:p>
        </w:tc>
        <w:tc>
          <w:tcPr>
            <w:tcW w:w="3828" w:type="dxa"/>
          </w:tcPr>
          <w:p w:rsidR="003E01DC" w:rsidRPr="003E01DC" w:rsidRDefault="003E01DC" w:rsidP="001A508F">
            <w:pPr>
              <w:rPr>
                <w:rFonts w:ascii="Lato" w:hAnsi="Lato"/>
                <w:sz w:val="24"/>
                <w:szCs w:val="24"/>
              </w:rPr>
            </w:pPr>
          </w:p>
        </w:tc>
      </w:tr>
      <w:tr w:rsidR="003E01DC" w:rsidRPr="003E01DC" w:rsidTr="00C30FB7">
        <w:tc>
          <w:tcPr>
            <w:tcW w:w="2127" w:type="dxa"/>
          </w:tcPr>
          <w:p w:rsidR="003E01DC" w:rsidRPr="003E01DC" w:rsidRDefault="003E01DC" w:rsidP="003E01DC">
            <w:pPr>
              <w:rPr>
                <w:rFonts w:ascii="Lato" w:hAnsi="Lato"/>
                <w:sz w:val="24"/>
                <w:szCs w:val="24"/>
              </w:rPr>
            </w:pPr>
            <w:bookmarkStart w:id="0" w:name="_GoBack" w:colFirst="0" w:colLast="2"/>
            <w:r>
              <w:rPr>
                <w:rFonts w:ascii="Lato" w:hAnsi="Lato"/>
                <w:sz w:val="24"/>
                <w:szCs w:val="24"/>
              </w:rPr>
              <w:t>Craft preparation</w:t>
            </w:r>
          </w:p>
        </w:tc>
        <w:tc>
          <w:tcPr>
            <w:tcW w:w="3969" w:type="dxa"/>
          </w:tcPr>
          <w:p w:rsidR="003E01DC" w:rsidRPr="005A715C" w:rsidRDefault="003E01DC" w:rsidP="003E01DC">
            <w:pPr>
              <w:rPr>
                <w:rFonts w:ascii="Lato" w:hAnsi="Lato"/>
                <w:sz w:val="24"/>
                <w:szCs w:val="24"/>
              </w:rPr>
            </w:pPr>
            <w:r>
              <w:rPr>
                <w:rFonts w:ascii="Lato" w:hAnsi="Lato"/>
                <w:sz w:val="24"/>
                <w:szCs w:val="24"/>
              </w:rPr>
              <w:t xml:space="preserve">If you </w:t>
            </w:r>
            <w:proofErr w:type="gramStart"/>
            <w:r>
              <w:rPr>
                <w:rFonts w:ascii="Lato" w:hAnsi="Lato"/>
                <w:sz w:val="24"/>
                <w:szCs w:val="24"/>
              </w:rPr>
              <w:t>can’t</w:t>
            </w:r>
            <w:proofErr w:type="gramEnd"/>
            <w:r>
              <w:rPr>
                <w:rFonts w:ascii="Lato" w:hAnsi="Lato"/>
                <w:sz w:val="24"/>
                <w:szCs w:val="24"/>
              </w:rPr>
              <w:t xml:space="preserve"> get hold of </w:t>
            </w:r>
            <w:proofErr w:type="spellStart"/>
            <w:r>
              <w:rPr>
                <w:rFonts w:ascii="Lato" w:hAnsi="Lato"/>
                <w:sz w:val="24"/>
                <w:szCs w:val="24"/>
              </w:rPr>
              <w:t>self adhesive</w:t>
            </w:r>
            <w:proofErr w:type="spellEnd"/>
            <w:r>
              <w:rPr>
                <w:rFonts w:ascii="Lato" w:hAnsi="Lato"/>
                <w:sz w:val="24"/>
                <w:szCs w:val="24"/>
              </w:rPr>
              <w:t xml:space="preserve"> googly eyes, then you can supply glue. Just make sure you have enough to rotate and clean between uses.</w:t>
            </w:r>
          </w:p>
        </w:tc>
        <w:tc>
          <w:tcPr>
            <w:tcW w:w="3828" w:type="dxa"/>
          </w:tcPr>
          <w:p w:rsidR="003E01DC" w:rsidRDefault="003E01DC" w:rsidP="003E01DC">
            <w:pPr>
              <w:pStyle w:val="ListParagraph"/>
              <w:numPr>
                <w:ilvl w:val="0"/>
                <w:numId w:val="1"/>
              </w:numPr>
              <w:rPr>
                <w:rFonts w:ascii="Lato" w:hAnsi="Lato"/>
                <w:sz w:val="24"/>
                <w:szCs w:val="24"/>
              </w:rPr>
            </w:pPr>
            <w:r>
              <w:rPr>
                <w:rFonts w:ascii="Lato" w:hAnsi="Lato"/>
                <w:sz w:val="24"/>
                <w:szCs w:val="24"/>
              </w:rPr>
              <w:t>Strips of cotton wool or cotton wool balls</w:t>
            </w:r>
          </w:p>
          <w:p w:rsidR="003E01DC" w:rsidRDefault="003E01DC" w:rsidP="003E01DC">
            <w:pPr>
              <w:pStyle w:val="ListParagraph"/>
              <w:numPr>
                <w:ilvl w:val="0"/>
                <w:numId w:val="1"/>
              </w:numPr>
              <w:rPr>
                <w:rFonts w:ascii="Lato" w:hAnsi="Lato"/>
                <w:sz w:val="24"/>
                <w:szCs w:val="24"/>
              </w:rPr>
            </w:pPr>
            <w:r>
              <w:rPr>
                <w:rFonts w:ascii="Lato" w:hAnsi="Lato"/>
                <w:sz w:val="24"/>
                <w:szCs w:val="24"/>
              </w:rPr>
              <w:t>Googly eyes</w:t>
            </w:r>
          </w:p>
          <w:p w:rsidR="003E01DC" w:rsidRDefault="003E01DC" w:rsidP="003E01DC">
            <w:pPr>
              <w:rPr>
                <w:rFonts w:ascii="Lato" w:hAnsi="Lato"/>
                <w:sz w:val="24"/>
                <w:szCs w:val="24"/>
              </w:rPr>
            </w:pPr>
          </w:p>
          <w:p w:rsidR="003E01DC" w:rsidRPr="00AD46E1" w:rsidRDefault="003E01DC" w:rsidP="003E01DC">
            <w:pPr>
              <w:rPr>
                <w:rFonts w:ascii="Lato" w:hAnsi="Lato"/>
                <w:sz w:val="24"/>
                <w:szCs w:val="24"/>
              </w:rPr>
            </w:pPr>
            <w:hyperlink r:id="rId8" w:history="1">
              <w:proofErr w:type="spellStart"/>
              <w:r w:rsidRPr="003E01DC">
                <w:rPr>
                  <w:rStyle w:val="Hyperlink"/>
                  <w:rFonts w:ascii="Lato" w:hAnsi="Lato"/>
                  <w:sz w:val="24"/>
                  <w:szCs w:val="24"/>
                </w:rPr>
                <w:t>Self adhesive</w:t>
              </w:r>
              <w:proofErr w:type="spellEnd"/>
              <w:r w:rsidRPr="003E01DC">
                <w:rPr>
                  <w:rStyle w:val="Hyperlink"/>
                  <w:rFonts w:ascii="Lato" w:hAnsi="Lato"/>
                  <w:sz w:val="24"/>
                  <w:szCs w:val="24"/>
                </w:rPr>
                <w:t xml:space="preserve"> googly eyes from Baker Ross</w:t>
              </w:r>
            </w:hyperlink>
          </w:p>
        </w:tc>
      </w:tr>
      <w:bookmarkEnd w:id="0"/>
      <w:tr w:rsidR="003E01DC" w:rsidRPr="003E01DC" w:rsidTr="00C30FB7">
        <w:tc>
          <w:tcPr>
            <w:tcW w:w="2127" w:type="dxa"/>
          </w:tcPr>
          <w:p w:rsidR="003E01DC" w:rsidRPr="003E01DC" w:rsidRDefault="003E01DC" w:rsidP="003E01DC">
            <w:pPr>
              <w:rPr>
                <w:rFonts w:ascii="Lato" w:hAnsi="Lato"/>
                <w:sz w:val="24"/>
                <w:szCs w:val="24"/>
              </w:rPr>
            </w:pPr>
          </w:p>
        </w:tc>
        <w:tc>
          <w:tcPr>
            <w:tcW w:w="3969" w:type="dxa"/>
          </w:tcPr>
          <w:p w:rsidR="003E01DC" w:rsidRPr="003E01DC" w:rsidRDefault="003E01DC" w:rsidP="003E01DC">
            <w:pPr>
              <w:rPr>
                <w:rFonts w:ascii="Lato" w:hAnsi="Lato"/>
                <w:sz w:val="24"/>
                <w:szCs w:val="24"/>
              </w:rPr>
            </w:pPr>
          </w:p>
        </w:tc>
        <w:tc>
          <w:tcPr>
            <w:tcW w:w="3828" w:type="dxa"/>
          </w:tcPr>
          <w:p w:rsidR="003E01DC" w:rsidRPr="003E01DC" w:rsidRDefault="003E01DC" w:rsidP="003E01DC">
            <w:pPr>
              <w:rPr>
                <w:rFonts w:ascii="Lato" w:hAnsi="Lato"/>
                <w:sz w:val="24"/>
                <w:szCs w:val="24"/>
              </w:rPr>
            </w:pPr>
          </w:p>
        </w:tc>
      </w:tr>
      <w:tr w:rsidR="003E01DC" w:rsidRPr="003E01DC" w:rsidTr="00C30FB7">
        <w:tc>
          <w:tcPr>
            <w:tcW w:w="2127" w:type="dxa"/>
          </w:tcPr>
          <w:p w:rsidR="003E01DC" w:rsidRPr="003E01DC" w:rsidRDefault="003E01DC" w:rsidP="003E01DC">
            <w:pPr>
              <w:rPr>
                <w:rFonts w:ascii="Lato" w:hAnsi="Lato"/>
                <w:sz w:val="24"/>
                <w:szCs w:val="24"/>
              </w:rPr>
            </w:pPr>
            <w:r w:rsidRPr="003E01DC">
              <w:rPr>
                <w:rFonts w:ascii="Lato" w:hAnsi="Lato"/>
                <w:sz w:val="24"/>
                <w:szCs w:val="24"/>
              </w:rPr>
              <w:t>Craft Instructions</w:t>
            </w:r>
          </w:p>
        </w:tc>
        <w:tc>
          <w:tcPr>
            <w:tcW w:w="7797" w:type="dxa"/>
            <w:gridSpan w:val="2"/>
          </w:tcPr>
          <w:p w:rsidR="003E01DC" w:rsidRPr="003E01DC" w:rsidRDefault="003E01DC" w:rsidP="003E01DC">
            <w:pPr>
              <w:rPr>
                <w:rFonts w:ascii="Lato" w:hAnsi="Lato"/>
                <w:sz w:val="24"/>
                <w:szCs w:val="24"/>
              </w:rPr>
            </w:pPr>
            <w:r w:rsidRPr="003E01DC">
              <w:rPr>
                <w:rFonts w:ascii="Lato" w:hAnsi="Lato"/>
                <w:sz w:val="24"/>
                <w:szCs w:val="24"/>
              </w:rPr>
              <w:t>Make your own sheep by sticking the googly eyes on the front of a ball of cotton wool. Can you tell your sheep what the sheep on that hillside in Bethlehem saw that night?</w:t>
            </w:r>
          </w:p>
        </w:tc>
      </w:tr>
      <w:tr w:rsidR="003E01DC" w:rsidRPr="003E01DC" w:rsidTr="00C30FB7">
        <w:tc>
          <w:tcPr>
            <w:tcW w:w="2127" w:type="dxa"/>
          </w:tcPr>
          <w:p w:rsidR="003E01DC" w:rsidRPr="003E01DC" w:rsidRDefault="003E01DC" w:rsidP="003E01DC">
            <w:pPr>
              <w:rPr>
                <w:rFonts w:ascii="Lato" w:hAnsi="Lato"/>
                <w:sz w:val="24"/>
                <w:szCs w:val="24"/>
              </w:rPr>
            </w:pPr>
          </w:p>
        </w:tc>
        <w:tc>
          <w:tcPr>
            <w:tcW w:w="3969" w:type="dxa"/>
          </w:tcPr>
          <w:p w:rsidR="003E01DC" w:rsidRPr="003E01DC" w:rsidRDefault="003E01DC" w:rsidP="003E01DC">
            <w:pPr>
              <w:rPr>
                <w:rFonts w:ascii="Lato" w:hAnsi="Lato"/>
                <w:sz w:val="24"/>
                <w:szCs w:val="24"/>
              </w:rPr>
            </w:pPr>
          </w:p>
        </w:tc>
        <w:tc>
          <w:tcPr>
            <w:tcW w:w="3828" w:type="dxa"/>
          </w:tcPr>
          <w:p w:rsidR="003E01DC" w:rsidRPr="003E01DC" w:rsidRDefault="003E01DC" w:rsidP="003E01DC">
            <w:pPr>
              <w:rPr>
                <w:rFonts w:ascii="Lato" w:hAnsi="Lato"/>
                <w:sz w:val="24"/>
                <w:szCs w:val="24"/>
              </w:rPr>
            </w:pPr>
          </w:p>
        </w:tc>
      </w:tr>
      <w:tr w:rsidR="003E01DC" w:rsidRPr="003E01DC" w:rsidTr="00C30FB7">
        <w:tc>
          <w:tcPr>
            <w:tcW w:w="2127" w:type="dxa"/>
          </w:tcPr>
          <w:p w:rsidR="003E01DC" w:rsidRPr="00D3388C" w:rsidRDefault="003E01DC" w:rsidP="003E01DC">
            <w:pPr>
              <w:rPr>
                <w:rFonts w:ascii="Lato" w:hAnsi="Lato"/>
                <w:sz w:val="24"/>
                <w:szCs w:val="24"/>
              </w:rPr>
            </w:pPr>
            <w:r w:rsidRPr="00D3388C">
              <w:rPr>
                <w:rFonts w:ascii="Lato" w:hAnsi="Lato"/>
                <w:sz w:val="24"/>
                <w:szCs w:val="24"/>
              </w:rPr>
              <w:t>Scene setting</w:t>
            </w:r>
          </w:p>
        </w:tc>
        <w:tc>
          <w:tcPr>
            <w:tcW w:w="3969" w:type="dxa"/>
          </w:tcPr>
          <w:p w:rsidR="003E01DC" w:rsidRPr="00D3388C" w:rsidRDefault="003E01DC" w:rsidP="003E01DC">
            <w:pPr>
              <w:rPr>
                <w:rFonts w:ascii="Lato" w:hAnsi="Lato"/>
                <w:sz w:val="24"/>
                <w:szCs w:val="24"/>
              </w:rPr>
            </w:pPr>
            <w:r>
              <w:rPr>
                <w:rFonts w:ascii="Lato" w:hAnsi="Lato"/>
                <w:sz w:val="24"/>
                <w:szCs w:val="24"/>
              </w:rPr>
              <w:t>Required</w:t>
            </w:r>
          </w:p>
        </w:tc>
        <w:tc>
          <w:tcPr>
            <w:tcW w:w="3828" w:type="dxa"/>
          </w:tcPr>
          <w:p w:rsidR="003E01DC" w:rsidRPr="00D3388C" w:rsidRDefault="003E01DC" w:rsidP="003E01DC">
            <w:pPr>
              <w:rPr>
                <w:rFonts w:ascii="Lato" w:hAnsi="Lato"/>
                <w:sz w:val="24"/>
                <w:szCs w:val="24"/>
              </w:rPr>
            </w:pPr>
            <w:r>
              <w:rPr>
                <w:rFonts w:ascii="Lato" w:hAnsi="Lato"/>
                <w:sz w:val="24"/>
                <w:szCs w:val="24"/>
              </w:rPr>
              <w:t>Optional</w:t>
            </w:r>
          </w:p>
        </w:tc>
      </w:tr>
      <w:tr w:rsidR="003E01DC" w:rsidRPr="003E01DC" w:rsidTr="00C30FB7">
        <w:tc>
          <w:tcPr>
            <w:tcW w:w="2127" w:type="dxa"/>
          </w:tcPr>
          <w:p w:rsidR="003E01DC" w:rsidRPr="00D3388C" w:rsidRDefault="003E01DC" w:rsidP="003E01DC">
            <w:pPr>
              <w:rPr>
                <w:rFonts w:ascii="Lato" w:hAnsi="Lato"/>
                <w:sz w:val="24"/>
                <w:szCs w:val="24"/>
              </w:rPr>
            </w:pPr>
          </w:p>
        </w:tc>
        <w:tc>
          <w:tcPr>
            <w:tcW w:w="3969" w:type="dxa"/>
          </w:tcPr>
          <w:p w:rsidR="003E01DC" w:rsidRPr="001C2AC6" w:rsidRDefault="003E01DC" w:rsidP="003E01DC">
            <w:pPr>
              <w:pStyle w:val="ListParagraph"/>
              <w:numPr>
                <w:ilvl w:val="0"/>
                <w:numId w:val="2"/>
              </w:numPr>
              <w:rPr>
                <w:rFonts w:ascii="Lato" w:hAnsi="Lato"/>
                <w:sz w:val="24"/>
                <w:szCs w:val="24"/>
              </w:rPr>
            </w:pPr>
            <w:r w:rsidRPr="001C2AC6">
              <w:rPr>
                <w:rFonts w:ascii="Lato" w:hAnsi="Lato"/>
                <w:sz w:val="24"/>
                <w:szCs w:val="24"/>
              </w:rPr>
              <w:t>Introduction sheet</w:t>
            </w:r>
          </w:p>
          <w:p w:rsidR="003E01DC" w:rsidRPr="001C2AC6" w:rsidRDefault="003E01DC" w:rsidP="003E01DC">
            <w:pPr>
              <w:pStyle w:val="ListParagraph"/>
              <w:numPr>
                <w:ilvl w:val="0"/>
                <w:numId w:val="2"/>
              </w:numPr>
              <w:rPr>
                <w:rFonts w:ascii="Lato" w:hAnsi="Lato"/>
                <w:sz w:val="24"/>
                <w:szCs w:val="24"/>
              </w:rPr>
            </w:pPr>
            <w:r w:rsidRPr="001C2AC6">
              <w:rPr>
                <w:rFonts w:ascii="Lato" w:hAnsi="Lato"/>
                <w:sz w:val="24"/>
                <w:szCs w:val="24"/>
              </w:rPr>
              <w:t>Craft instructions</w:t>
            </w:r>
          </w:p>
          <w:p w:rsidR="003E01DC" w:rsidRPr="00C30FB7" w:rsidRDefault="003E01DC" w:rsidP="003E01DC">
            <w:pPr>
              <w:pStyle w:val="ListParagraph"/>
              <w:numPr>
                <w:ilvl w:val="0"/>
                <w:numId w:val="2"/>
              </w:numPr>
              <w:rPr>
                <w:rFonts w:ascii="Lato" w:hAnsi="Lato"/>
                <w:sz w:val="24"/>
                <w:szCs w:val="24"/>
              </w:rPr>
            </w:pPr>
            <w:r w:rsidRPr="001C2AC6">
              <w:rPr>
                <w:rFonts w:ascii="Lato" w:hAnsi="Lato"/>
                <w:sz w:val="24"/>
                <w:szCs w:val="24"/>
              </w:rPr>
              <w:t>Story – printed/videoed or read in person</w:t>
            </w:r>
          </w:p>
        </w:tc>
        <w:tc>
          <w:tcPr>
            <w:tcW w:w="3828" w:type="dxa"/>
          </w:tcPr>
          <w:p w:rsidR="003E01DC" w:rsidRDefault="003E01DC" w:rsidP="003E01DC">
            <w:pPr>
              <w:pStyle w:val="ListParagraph"/>
              <w:numPr>
                <w:ilvl w:val="0"/>
                <w:numId w:val="2"/>
              </w:numPr>
              <w:rPr>
                <w:rFonts w:ascii="Lato" w:hAnsi="Lato"/>
                <w:sz w:val="24"/>
                <w:szCs w:val="24"/>
              </w:rPr>
            </w:pPr>
            <w:r>
              <w:rPr>
                <w:rFonts w:ascii="Lato" w:hAnsi="Lato"/>
                <w:sz w:val="24"/>
                <w:szCs w:val="24"/>
              </w:rPr>
              <w:t>Mock campfire</w:t>
            </w:r>
          </w:p>
          <w:p w:rsidR="003E01DC" w:rsidRPr="005953D8" w:rsidRDefault="003E01DC" w:rsidP="003E01DC">
            <w:pPr>
              <w:pStyle w:val="ListParagraph"/>
              <w:numPr>
                <w:ilvl w:val="0"/>
                <w:numId w:val="2"/>
              </w:numPr>
              <w:rPr>
                <w:rFonts w:ascii="Lato" w:hAnsi="Lato"/>
                <w:sz w:val="24"/>
                <w:szCs w:val="24"/>
              </w:rPr>
            </w:pPr>
            <w:r>
              <w:rPr>
                <w:rFonts w:ascii="Lato" w:hAnsi="Lato"/>
                <w:sz w:val="24"/>
                <w:szCs w:val="24"/>
              </w:rPr>
              <w:t>Reflection questions</w:t>
            </w:r>
          </w:p>
        </w:tc>
      </w:tr>
      <w:tr w:rsidR="003E01DC" w:rsidRPr="003E01DC" w:rsidTr="00C30FB7">
        <w:tc>
          <w:tcPr>
            <w:tcW w:w="2127" w:type="dxa"/>
          </w:tcPr>
          <w:p w:rsidR="003E01DC" w:rsidRPr="003E01DC" w:rsidRDefault="003E01DC" w:rsidP="003E01DC">
            <w:pPr>
              <w:rPr>
                <w:rFonts w:ascii="Lato" w:hAnsi="Lato"/>
                <w:sz w:val="24"/>
                <w:szCs w:val="24"/>
              </w:rPr>
            </w:pPr>
          </w:p>
        </w:tc>
        <w:tc>
          <w:tcPr>
            <w:tcW w:w="3969" w:type="dxa"/>
          </w:tcPr>
          <w:p w:rsidR="003E01DC" w:rsidRPr="003E01DC" w:rsidRDefault="003E01DC" w:rsidP="003E01DC">
            <w:pPr>
              <w:rPr>
                <w:rFonts w:ascii="Lato" w:hAnsi="Lato"/>
                <w:sz w:val="24"/>
                <w:szCs w:val="24"/>
              </w:rPr>
            </w:pPr>
          </w:p>
        </w:tc>
        <w:tc>
          <w:tcPr>
            <w:tcW w:w="3828" w:type="dxa"/>
          </w:tcPr>
          <w:p w:rsidR="003E01DC" w:rsidRPr="003E01DC" w:rsidRDefault="003E01DC" w:rsidP="003E01DC">
            <w:pPr>
              <w:rPr>
                <w:rFonts w:ascii="Lato" w:hAnsi="Lato"/>
                <w:sz w:val="24"/>
                <w:szCs w:val="24"/>
              </w:rPr>
            </w:pPr>
          </w:p>
        </w:tc>
      </w:tr>
      <w:tr w:rsidR="003E01DC" w:rsidRPr="003E01DC" w:rsidTr="00C30FB7">
        <w:tc>
          <w:tcPr>
            <w:tcW w:w="2127" w:type="dxa"/>
          </w:tcPr>
          <w:p w:rsidR="003E01DC" w:rsidRPr="003E01DC" w:rsidRDefault="003E01DC" w:rsidP="003E01DC">
            <w:pPr>
              <w:rPr>
                <w:rFonts w:ascii="Lato" w:hAnsi="Lato"/>
                <w:sz w:val="24"/>
                <w:szCs w:val="24"/>
              </w:rPr>
            </w:pPr>
            <w:r>
              <w:rPr>
                <w:rFonts w:ascii="Lato" w:hAnsi="Lato"/>
                <w:sz w:val="24"/>
                <w:szCs w:val="24"/>
              </w:rPr>
              <w:t>Reflection questions</w:t>
            </w:r>
          </w:p>
        </w:tc>
        <w:tc>
          <w:tcPr>
            <w:tcW w:w="7797" w:type="dxa"/>
            <w:gridSpan w:val="2"/>
          </w:tcPr>
          <w:p w:rsidR="003E01DC" w:rsidRDefault="00C30FB7" w:rsidP="003E01DC">
            <w:pPr>
              <w:pStyle w:val="ListParagraph"/>
              <w:numPr>
                <w:ilvl w:val="0"/>
                <w:numId w:val="3"/>
              </w:numPr>
              <w:rPr>
                <w:rFonts w:ascii="Lato" w:hAnsi="Lato"/>
                <w:sz w:val="24"/>
                <w:szCs w:val="24"/>
              </w:rPr>
            </w:pPr>
            <w:r>
              <w:rPr>
                <w:rFonts w:ascii="Lato" w:hAnsi="Lato"/>
                <w:sz w:val="24"/>
                <w:szCs w:val="24"/>
              </w:rPr>
              <w:t>Why do you think God chose the shepherds to be the first people to hear the good news about Jesus?</w:t>
            </w:r>
          </w:p>
          <w:p w:rsidR="00A24386" w:rsidRDefault="00A24386" w:rsidP="003E01DC">
            <w:pPr>
              <w:pStyle w:val="ListParagraph"/>
              <w:numPr>
                <w:ilvl w:val="0"/>
                <w:numId w:val="3"/>
              </w:numPr>
              <w:rPr>
                <w:rFonts w:ascii="Lato" w:hAnsi="Lato"/>
                <w:sz w:val="24"/>
                <w:szCs w:val="24"/>
              </w:rPr>
            </w:pPr>
            <w:r>
              <w:rPr>
                <w:rFonts w:ascii="Lato" w:hAnsi="Lato"/>
                <w:sz w:val="24"/>
                <w:szCs w:val="24"/>
              </w:rPr>
              <w:t>Imagine what it would be like to see a whole sky full of angels singing praises to God</w:t>
            </w:r>
          </w:p>
          <w:p w:rsidR="00C30FB7" w:rsidRPr="00A24386" w:rsidRDefault="00C30FB7" w:rsidP="00A24386">
            <w:pPr>
              <w:pStyle w:val="ListParagraph"/>
              <w:numPr>
                <w:ilvl w:val="0"/>
                <w:numId w:val="3"/>
              </w:numPr>
              <w:rPr>
                <w:rFonts w:ascii="Lato" w:hAnsi="Lato"/>
                <w:sz w:val="24"/>
                <w:szCs w:val="24"/>
              </w:rPr>
            </w:pPr>
            <w:r>
              <w:rPr>
                <w:rFonts w:ascii="Lato" w:hAnsi="Lato"/>
                <w:sz w:val="24"/>
                <w:szCs w:val="24"/>
              </w:rPr>
              <w:t>What do you think Mary thought when the shepherds turned up just a short while after Jesus’ birth?</w:t>
            </w:r>
          </w:p>
        </w:tc>
      </w:tr>
      <w:tr w:rsidR="003E01DC" w:rsidRPr="003E01DC" w:rsidTr="00C30FB7">
        <w:tc>
          <w:tcPr>
            <w:tcW w:w="2127" w:type="dxa"/>
          </w:tcPr>
          <w:p w:rsidR="003E01DC" w:rsidRPr="003E01DC" w:rsidRDefault="003E01DC" w:rsidP="003E01DC">
            <w:pPr>
              <w:rPr>
                <w:rFonts w:ascii="Lato" w:hAnsi="Lato"/>
                <w:sz w:val="24"/>
                <w:szCs w:val="24"/>
              </w:rPr>
            </w:pPr>
          </w:p>
        </w:tc>
        <w:tc>
          <w:tcPr>
            <w:tcW w:w="3969" w:type="dxa"/>
          </w:tcPr>
          <w:p w:rsidR="003E01DC" w:rsidRPr="003E01DC" w:rsidRDefault="003E01DC" w:rsidP="003E01DC">
            <w:pPr>
              <w:rPr>
                <w:rFonts w:ascii="Lato" w:hAnsi="Lato"/>
                <w:sz w:val="24"/>
                <w:szCs w:val="24"/>
              </w:rPr>
            </w:pPr>
          </w:p>
        </w:tc>
        <w:tc>
          <w:tcPr>
            <w:tcW w:w="3828" w:type="dxa"/>
          </w:tcPr>
          <w:p w:rsidR="003E01DC" w:rsidRPr="003E01DC" w:rsidRDefault="003E01DC" w:rsidP="003E01DC">
            <w:pPr>
              <w:rPr>
                <w:rFonts w:ascii="Lato" w:hAnsi="Lato"/>
                <w:sz w:val="24"/>
                <w:szCs w:val="24"/>
              </w:rPr>
            </w:pPr>
          </w:p>
        </w:tc>
      </w:tr>
      <w:tr w:rsidR="00CA74A5" w:rsidRPr="003E01DC" w:rsidTr="00280A94">
        <w:tc>
          <w:tcPr>
            <w:tcW w:w="2127" w:type="dxa"/>
          </w:tcPr>
          <w:p w:rsidR="00CA74A5" w:rsidRPr="003E01DC" w:rsidRDefault="00CA74A5" w:rsidP="003E01DC">
            <w:pPr>
              <w:rPr>
                <w:rFonts w:ascii="Lato" w:hAnsi="Lato"/>
                <w:sz w:val="24"/>
                <w:szCs w:val="24"/>
              </w:rPr>
            </w:pPr>
            <w:r w:rsidRPr="003E01DC">
              <w:rPr>
                <w:rFonts w:ascii="Lato" w:hAnsi="Lato"/>
                <w:sz w:val="24"/>
                <w:szCs w:val="24"/>
              </w:rPr>
              <w:t>Soundtrack</w:t>
            </w:r>
          </w:p>
        </w:tc>
        <w:tc>
          <w:tcPr>
            <w:tcW w:w="7797" w:type="dxa"/>
            <w:gridSpan w:val="2"/>
          </w:tcPr>
          <w:p w:rsidR="00CA74A5" w:rsidRPr="003E01DC" w:rsidRDefault="00A24386" w:rsidP="003E01DC">
            <w:pPr>
              <w:rPr>
                <w:rFonts w:ascii="Lato" w:hAnsi="Lato"/>
                <w:sz w:val="24"/>
                <w:szCs w:val="24"/>
              </w:rPr>
            </w:pPr>
            <w:r>
              <w:rPr>
                <w:rFonts w:ascii="Lato" w:hAnsi="Lato"/>
                <w:sz w:val="24"/>
                <w:szCs w:val="24"/>
              </w:rPr>
              <w:t xml:space="preserve">Hallelujah from Handel’s Messiah </w:t>
            </w:r>
            <w:hyperlink r:id="rId9" w:history="1">
              <w:r w:rsidRPr="00A24386">
                <w:rPr>
                  <w:rStyle w:val="Hyperlink"/>
                  <w:rFonts w:ascii="Lato" w:hAnsi="Lato"/>
                  <w:sz w:val="24"/>
                  <w:szCs w:val="24"/>
                </w:rPr>
                <w:t>https://youtu.be/IUZEtVbJT5c</w:t>
              </w:r>
            </w:hyperlink>
          </w:p>
        </w:tc>
      </w:tr>
      <w:tr w:rsidR="003E01DC" w:rsidRPr="003E01DC" w:rsidTr="00C30FB7">
        <w:tc>
          <w:tcPr>
            <w:tcW w:w="2127" w:type="dxa"/>
          </w:tcPr>
          <w:p w:rsidR="003E01DC" w:rsidRPr="003E01DC" w:rsidRDefault="003E01DC" w:rsidP="003E01DC">
            <w:pPr>
              <w:rPr>
                <w:rFonts w:ascii="Lato" w:hAnsi="Lato"/>
                <w:sz w:val="24"/>
                <w:szCs w:val="24"/>
              </w:rPr>
            </w:pPr>
          </w:p>
        </w:tc>
        <w:tc>
          <w:tcPr>
            <w:tcW w:w="3969" w:type="dxa"/>
          </w:tcPr>
          <w:p w:rsidR="003E01DC" w:rsidRPr="003E01DC" w:rsidRDefault="003E01DC" w:rsidP="003E01DC">
            <w:pPr>
              <w:rPr>
                <w:rFonts w:ascii="Lato" w:hAnsi="Lato"/>
                <w:sz w:val="24"/>
                <w:szCs w:val="24"/>
              </w:rPr>
            </w:pPr>
          </w:p>
        </w:tc>
        <w:tc>
          <w:tcPr>
            <w:tcW w:w="3828" w:type="dxa"/>
          </w:tcPr>
          <w:p w:rsidR="003E01DC" w:rsidRPr="003E01DC" w:rsidRDefault="003E01DC" w:rsidP="003E01DC">
            <w:pPr>
              <w:rPr>
                <w:rFonts w:ascii="Lato" w:hAnsi="Lato"/>
                <w:sz w:val="24"/>
                <w:szCs w:val="24"/>
              </w:rPr>
            </w:pPr>
          </w:p>
        </w:tc>
      </w:tr>
      <w:tr w:rsidR="003E01DC" w:rsidRPr="003E01DC" w:rsidTr="00C30FB7">
        <w:tc>
          <w:tcPr>
            <w:tcW w:w="2127" w:type="dxa"/>
          </w:tcPr>
          <w:p w:rsidR="003E01DC" w:rsidRPr="003E01DC" w:rsidRDefault="00C30FB7" w:rsidP="003E01DC">
            <w:pPr>
              <w:rPr>
                <w:rFonts w:ascii="Lato" w:hAnsi="Lato"/>
                <w:sz w:val="24"/>
                <w:szCs w:val="24"/>
              </w:rPr>
            </w:pPr>
            <w:r>
              <w:rPr>
                <w:rFonts w:ascii="Lato" w:hAnsi="Lato"/>
                <w:sz w:val="24"/>
                <w:szCs w:val="24"/>
              </w:rPr>
              <w:t>Story</w:t>
            </w:r>
          </w:p>
        </w:tc>
        <w:tc>
          <w:tcPr>
            <w:tcW w:w="3969" w:type="dxa"/>
          </w:tcPr>
          <w:p w:rsidR="003E01DC" w:rsidRPr="003E01DC" w:rsidRDefault="003E01DC" w:rsidP="003E01DC">
            <w:pPr>
              <w:rPr>
                <w:rFonts w:ascii="Lato" w:hAnsi="Lato"/>
                <w:sz w:val="24"/>
                <w:szCs w:val="24"/>
              </w:rPr>
            </w:pPr>
          </w:p>
        </w:tc>
        <w:tc>
          <w:tcPr>
            <w:tcW w:w="3828" w:type="dxa"/>
          </w:tcPr>
          <w:p w:rsidR="003E01DC" w:rsidRPr="003E01DC" w:rsidRDefault="003E01DC" w:rsidP="003E01DC">
            <w:pPr>
              <w:rPr>
                <w:rFonts w:ascii="Lato" w:hAnsi="Lato"/>
                <w:sz w:val="24"/>
                <w:szCs w:val="24"/>
              </w:rPr>
            </w:pPr>
          </w:p>
        </w:tc>
      </w:tr>
      <w:tr w:rsidR="003E01DC" w:rsidRPr="003E01DC" w:rsidTr="00C30FB7">
        <w:tc>
          <w:tcPr>
            <w:tcW w:w="2127" w:type="dxa"/>
          </w:tcPr>
          <w:p w:rsidR="003E01DC" w:rsidRPr="003E01DC" w:rsidRDefault="003E01DC" w:rsidP="003E01DC">
            <w:pPr>
              <w:rPr>
                <w:rFonts w:ascii="Lato" w:hAnsi="Lato"/>
                <w:sz w:val="24"/>
                <w:szCs w:val="24"/>
              </w:rPr>
            </w:pPr>
            <w:r w:rsidRPr="003E01DC">
              <w:rPr>
                <w:rFonts w:ascii="Lato" w:hAnsi="Lato"/>
                <w:sz w:val="24"/>
                <w:szCs w:val="24"/>
              </w:rPr>
              <w:lastRenderedPageBreak/>
              <w:t>Extra ideas</w:t>
            </w:r>
          </w:p>
        </w:tc>
        <w:tc>
          <w:tcPr>
            <w:tcW w:w="7797" w:type="dxa"/>
            <w:gridSpan w:val="2"/>
          </w:tcPr>
          <w:p w:rsidR="003E01DC" w:rsidRPr="003E01DC" w:rsidRDefault="003E01DC" w:rsidP="003E01DC">
            <w:pPr>
              <w:rPr>
                <w:rFonts w:ascii="Lato" w:hAnsi="Lato"/>
                <w:sz w:val="24"/>
                <w:szCs w:val="24"/>
              </w:rPr>
            </w:pPr>
            <w:r>
              <w:rPr>
                <w:rFonts w:ascii="Lato" w:hAnsi="Lato"/>
                <w:sz w:val="24"/>
                <w:szCs w:val="24"/>
              </w:rPr>
              <w:t>Hide a number of sheep on the rest of the route and ask the children to see how many they can spot. You can offer a prize at the end for correct guesses</w:t>
            </w:r>
          </w:p>
        </w:tc>
      </w:tr>
      <w:tr w:rsidR="003E01DC" w:rsidRPr="003E01DC" w:rsidTr="00C30FB7">
        <w:tc>
          <w:tcPr>
            <w:tcW w:w="2127" w:type="dxa"/>
          </w:tcPr>
          <w:p w:rsidR="003E01DC" w:rsidRPr="003E01DC" w:rsidRDefault="003E01DC" w:rsidP="003E01DC">
            <w:pPr>
              <w:rPr>
                <w:rFonts w:ascii="Lato" w:hAnsi="Lato"/>
                <w:sz w:val="24"/>
                <w:szCs w:val="24"/>
              </w:rPr>
            </w:pPr>
          </w:p>
        </w:tc>
        <w:tc>
          <w:tcPr>
            <w:tcW w:w="3969" w:type="dxa"/>
          </w:tcPr>
          <w:p w:rsidR="003E01DC" w:rsidRPr="003E01DC" w:rsidRDefault="003E01DC" w:rsidP="003E01DC">
            <w:pPr>
              <w:rPr>
                <w:rFonts w:ascii="Lato" w:hAnsi="Lato"/>
                <w:sz w:val="24"/>
                <w:szCs w:val="24"/>
              </w:rPr>
            </w:pPr>
          </w:p>
        </w:tc>
        <w:tc>
          <w:tcPr>
            <w:tcW w:w="3828" w:type="dxa"/>
          </w:tcPr>
          <w:p w:rsidR="003E01DC" w:rsidRPr="003E01DC" w:rsidRDefault="003E01DC" w:rsidP="003E01DC">
            <w:pPr>
              <w:rPr>
                <w:rFonts w:ascii="Lato" w:hAnsi="Lato"/>
                <w:sz w:val="24"/>
                <w:szCs w:val="24"/>
              </w:rPr>
            </w:pPr>
          </w:p>
        </w:tc>
      </w:tr>
    </w:tbl>
    <w:p w:rsidR="003556EC" w:rsidRDefault="003556EC"/>
    <w:sectPr w:rsidR="003556EC" w:rsidSect="00FD0C14">
      <w:footerReference w:type="default" r:id="rId10"/>
      <w:headerReference w:type="first" r:id="rId11"/>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53C2" w:rsidRDefault="00F653C2" w:rsidP="00FD0C14">
      <w:pPr>
        <w:spacing w:after="0" w:line="240" w:lineRule="auto"/>
      </w:pPr>
      <w:r>
        <w:separator/>
      </w:r>
    </w:p>
  </w:endnote>
  <w:endnote w:type="continuationSeparator" w:id="0">
    <w:p w:rsidR="00F653C2" w:rsidRDefault="00F653C2" w:rsidP="00FD0C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ato">
    <w:panose1 w:val="020F0502020204030203"/>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C14" w:rsidRDefault="00FD0C14">
    <w:pPr>
      <w:pStyle w:val="Footer"/>
    </w:pPr>
    <w:r>
      <w:t xml:space="preserve">CSE </w:t>
    </w:r>
    <w:r>
      <w:fldChar w:fldCharType="begin"/>
    </w:r>
    <w:r>
      <w:instrText xml:space="preserve"> DATE \@ "dd/MM/yy" </w:instrText>
    </w:r>
    <w:r>
      <w:fldChar w:fldCharType="separate"/>
    </w:r>
    <w:r w:rsidR="00FD15A9">
      <w:rPr>
        <w:noProof/>
      </w:rPr>
      <w:t>06/11/20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53C2" w:rsidRDefault="00F653C2" w:rsidP="00FD0C14">
      <w:pPr>
        <w:spacing w:after="0" w:line="240" w:lineRule="auto"/>
      </w:pPr>
      <w:r>
        <w:separator/>
      </w:r>
    </w:p>
  </w:footnote>
  <w:footnote w:type="continuationSeparator" w:id="0">
    <w:p w:rsidR="00F653C2" w:rsidRDefault="00F653C2" w:rsidP="00FD0C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C14" w:rsidRPr="00FD0C14" w:rsidRDefault="00FD0C14">
    <w:pPr>
      <w:pStyle w:val="Header"/>
      <w:rPr>
        <w:rFonts w:ascii="Lato" w:hAnsi="Lato"/>
        <w:sz w:val="32"/>
        <w:szCs w:val="32"/>
      </w:rPr>
    </w:pPr>
    <w:r w:rsidRPr="001B4ABA">
      <w:rPr>
        <w:rFonts w:ascii="Lato" w:hAnsi="Lato"/>
        <w:sz w:val="32"/>
        <w:szCs w:val="32"/>
      </w:rPr>
      <w:t xml:space="preserve">Station </w:t>
    </w:r>
    <w:r w:rsidR="007940A9">
      <w:rPr>
        <w:rFonts w:ascii="Lato" w:hAnsi="Lato"/>
        <w:sz w:val="32"/>
        <w:szCs w:val="32"/>
      </w:rPr>
      <w:t>Four</w:t>
    </w:r>
    <w:r>
      <w:rPr>
        <w:rFonts w:ascii="Lato" w:hAnsi="Lato"/>
        <w:sz w:val="32"/>
        <w:szCs w:val="32"/>
      </w:rPr>
      <w:t xml:space="preserve"> – God’</w:t>
    </w:r>
    <w:r>
      <w:rPr>
        <w:rFonts w:ascii="Lato" w:hAnsi="Lato"/>
        <w:sz w:val="32"/>
        <w:szCs w:val="32"/>
      </w:rPr>
      <w:t>s Message for the shepherds</w:t>
    </w:r>
    <w:r>
      <w:rPr>
        <w:rFonts w:ascii="Lato" w:hAnsi="Lato"/>
        <w:sz w:val="32"/>
        <w:szCs w:val="32"/>
      </w:rPr>
      <w:tab/>
    </w:r>
    <w:r>
      <w:rPr>
        <w:rFonts w:ascii="Lato" w:hAnsi="Lato"/>
        <w:noProof/>
        <w:sz w:val="32"/>
        <w:szCs w:val="32"/>
        <w:lang w:eastAsia="en-GB"/>
      </w:rPr>
      <w:drawing>
        <wp:inline distT="0" distB="0" distL="0" distR="0" wp14:anchorId="22322A5F" wp14:editId="79904D55">
          <wp:extent cx="966479" cy="683260"/>
          <wp:effectExtent l="0" t="0" r="508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hildren and Youth monthly mailing banner.jpg"/>
                  <pic:cNvPicPr/>
                </pic:nvPicPr>
                <pic:blipFill>
                  <a:blip r:embed="rId1">
                    <a:extLst>
                      <a:ext uri="{28A0092B-C50C-407E-A947-70E740481C1C}">
                        <a14:useLocalDpi xmlns:a14="http://schemas.microsoft.com/office/drawing/2010/main" val="0"/>
                      </a:ext>
                    </a:extLst>
                  </a:blip>
                  <a:stretch>
                    <a:fillRect/>
                  </a:stretch>
                </pic:blipFill>
                <pic:spPr>
                  <a:xfrm>
                    <a:off x="0" y="0"/>
                    <a:ext cx="972687" cy="68764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A5E85"/>
    <w:multiLevelType w:val="hybridMultilevel"/>
    <w:tmpl w:val="549EB3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5DA4156"/>
    <w:multiLevelType w:val="hybridMultilevel"/>
    <w:tmpl w:val="A1407D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B0E72E4"/>
    <w:multiLevelType w:val="hybridMultilevel"/>
    <w:tmpl w:val="2C66B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433"/>
    <w:rsid w:val="0017764B"/>
    <w:rsid w:val="003556EC"/>
    <w:rsid w:val="0036681E"/>
    <w:rsid w:val="003E01DC"/>
    <w:rsid w:val="004B5433"/>
    <w:rsid w:val="007940A9"/>
    <w:rsid w:val="0094440A"/>
    <w:rsid w:val="00952FE9"/>
    <w:rsid w:val="00A24386"/>
    <w:rsid w:val="00B94FDE"/>
    <w:rsid w:val="00C30FB7"/>
    <w:rsid w:val="00CA74A5"/>
    <w:rsid w:val="00F653C2"/>
    <w:rsid w:val="00FD0C14"/>
    <w:rsid w:val="00FD15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46EAA"/>
  <w15:chartTrackingRefBased/>
  <w15:docId w15:val="{37E9C032-9D61-4FFF-A378-272FAA2C0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543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B54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B5433"/>
    <w:rPr>
      <w:color w:val="0563C1" w:themeColor="hyperlink"/>
      <w:u w:val="single"/>
    </w:rPr>
  </w:style>
  <w:style w:type="paragraph" w:customStyle="1" w:styleId="first-line-none">
    <w:name w:val="first-line-none"/>
    <w:basedOn w:val="Normal"/>
    <w:rsid w:val="004B543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ext">
    <w:name w:val="text"/>
    <w:basedOn w:val="DefaultParagraphFont"/>
    <w:rsid w:val="004B5433"/>
  </w:style>
  <w:style w:type="paragraph" w:styleId="NormalWeb">
    <w:name w:val="Normal (Web)"/>
    <w:basedOn w:val="Normal"/>
    <w:uiPriority w:val="99"/>
    <w:semiHidden/>
    <w:unhideWhenUsed/>
    <w:rsid w:val="004B5433"/>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line">
    <w:name w:val="line"/>
    <w:basedOn w:val="Normal"/>
    <w:rsid w:val="004B5433"/>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FD0C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D0C14"/>
  </w:style>
  <w:style w:type="paragraph" w:styleId="Footer">
    <w:name w:val="footer"/>
    <w:basedOn w:val="Normal"/>
    <w:link w:val="FooterChar"/>
    <w:uiPriority w:val="99"/>
    <w:unhideWhenUsed/>
    <w:rsid w:val="00FD0C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D0C14"/>
  </w:style>
  <w:style w:type="paragraph" w:styleId="ListParagraph">
    <w:name w:val="List Paragraph"/>
    <w:basedOn w:val="Normal"/>
    <w:uiPriority w:val="34"/>
    <w:qFormat/>
    <w:rsid w:val="003E01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0356661">
      <w:bodyDiv w:val="1"/>
      <w:marLeft w:val="0"/>
      <w:marRight w:val="0"/>
      <w:marTop w:val="0"/>
      <w:marBottom w:val="0"/>
      <w:divBdr>
        <w:top w:val="none" w:sz="0" w:space="0" w:color="auto"/>
        <w:left w:val="none" w:sz="0" w:space="0" w:color="auto"/>
        <w:bottom w:val="none" w:sz="0" w:space="0" w:color="auto"/>
        <w:right w:val="none" w:sz="0" w:space="0" w:color="auto"/>
      </w:divBdr>
    </w:div>
    <w:div w:id="795568049">
      <w:bodyDiv w:val="1"/>
      <w:marLeft w:val="0"/>
      <w:marRight w:val="0"/>
      <w:marTop w:val="0"/>
      <w:marBottom w:val="0"/>
      <w:divBdr>
        <w:top w:val="none" w:sz="0" w:space="0" w:color="auto"/>
        <w:left w:val="none" w:sz="0" w:space="0" w:color="auto"/>
        <w:bottom w:val="none" w:sz="0" w:space="0" w:color="auto"/>
        <w:right w:val="none" w:sz="0" w:space="0" w:color="auto"/>
      </w:divBdr>
    </w:div>
    <w:div w:id="1657882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akerross.co.uk/arts-and-crafts/craft-supplies/embellishments-trims/googly-eye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youtu.be/IUZEtVbJT5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2</Pages>
  <Words>330</Words>
  <Characters>1881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Carolyn Edwards</dc:creator>
  <cp:keywords/>
  <dc:description/>
  <cp:lastModifiedBy>Carolyn Edwards</cp:lastModifiedBy>
  <cp:revision>8</cp:revision>
  <cp:lastPrinted>2020-11-06T15:54:00Z</cp:lastPrinted>
  <dcterms:created xsi:type="dcterms:W3CDTF">2020-10-26T15:35:00Z</dcterms:created>
  <dcterms:modified xsi:type="dcterms:W3CDTF">2020-11-11T08:23:00Z</dcterms:modified>
</cp:coreProperties>
</file>